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17" w:rsidRPr="00B30017" w:rsidRDefault="00B30017" w:rsidP="00B30017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B30017">
        <w:rPr>
          <w:rFonts w:ascii="Times New Roman" w:hAnsi="Times New Roman" w:cs="Times New Roman"/>
          <w:b/>
          <w:sz w:val="28"/>
          <w:szCs w:val="26"/>
          <w:u w:val="single"/>
        </w:rPr>
        <w:t>18 апреля 1992 года</w:t>
      </w:r>
      <w:r w:rsidRPr="00B30017">
        <w:rPr>
          <w:b/>
          <w:sz w:val="24"/>
          <w:u w:val="single"/>
        </w:rPr>
        <w:t xml:space="preserve"> </w:t>
      </w:r>
      <w:r w:rsidRPr="00B30017">
        <w:rPr>
          <w:rFonts w:ascii="Times New Roman" w:hAnsi="Times New Roman" w:cs="Times New Roman"/>
          <w:b/>
          <w:sz w:val="28"/>
          <w:szCs w:val="26"/>
          <w:u w:val="single"/>
        </w:rPr>
        <w:t>создана Российская система предупреждения и действий в ЧС</w:t>
      </w:r>
    </w:p>
    <w:p w:rsidR="00B30017" w:rsidRPr="00B30017" w:rsidRDefault="00B30017" w:rsidP="00B3001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p w:rsidR="00B30017" w:rsidRPr="00B30017" w:rsidRDefault="00B30017" w:rsidP="00B3001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3434D9C6" wp14:editId="6A93476F">
            <wp:simplePos x="0" y="0"/>
            <wp:positionH relativeFrom="column">
              <wp:posOffset>1612900</wp:posOffset>
            </wp:positionH>
            <wp:positionV relativeFrom="paragraph">
              <wp:posOffset>177165</wp:posOffset>
            </wp:positionV>
            <wp:extent cx="4352290" cy="2447290"/>
            <wp:effectExtent l="0" t="0" r="0" b="0"/>
            <wp:wrapTight wrapText="bothSides">
              <wp:wrapPolygon edited="0">
                <wp:start x="0" y="0"/>
                <wp:lineTo x="0" y="21353"/>
                <wp:lineTo x="21461" y="21353"/>
                <wp:lineTo x="2146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chs-otmechaet-30-yu-godovshchinu-s-momenta-sozdaniya_1650365025292842705__2000x20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0017">
        <w:rPr>
          <w:rFonts w:ascii="Times New Roman" w:hAnsi="Times New Roman" w:cs="Times New Roman"/>
          <w:sz w:val="28"/>
          <w:szCs w:val="26"/>
        </w:rPr>
        <w:t>30 лет назад 18 апреля 1992 года постановлением Правительства Российской Федерации № 261 создана Российская система предупреждения и действий в ЧС, преобразованная в 1995 году в Единую государственную систему по предупреждению и ликвидации чрезвычайных ситуаций – РСЧС.</w:t>
      </w:r>
    </w:p>
    <w:p w:rsidR="00B30017" w:rsidRPr="00B30017" w:rsidRDefault="00B30017" w:rsidP="00B3001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B30017">
        <w:rPr>
          <w:rFonts w:ascii="Times New Roman" w:hAnsi="Times New Roman" w:cs="Times New Roman"/>
          <w:sz w:val="28"/>
          <w:szCs w:val="26"/>
        </w:rPr>
        <w:t>Целью создания такой системы стало объединение усилий и возможностей органов государственной власти, в полномочия которых входит решение вопросов по защите населения и территорий от чрезвычайных ситуаций.</w:t>
      </w:r>
    </w:p>
    <w:p w:rsidR="00B30017" w:rsidRPr="00B30017" w:rsidRDefault="00B30017" w:rsidP="00B3001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B30017">
        <w:rPr>
          <w:rFonts w:ascii="Times New Roman" w:hAnsi="Times New Roman" w:cs="Times New Roman"/>
          <w:sz w:val="28"/>
          <w:szCs w:val="26"/>
        </w:rPr>
        <w:t>Решение о необходимости создании данной системы возникло, когда практика действий по защите населения и ликвидации последствий ЧС показала, что существующая система гражданской обороны по своему статусу, структуре и силам не может обеспечить эффективное решение всех проблем. Стало очевидным, что стране необходим орган, который смог бы разобрать и внедрить в практику концепцию создания принципиально новой государственной системы безопасности жизнедеятельности населения.</w:t>
      </w:r>
    </w:p>
    <w:p w:rsidR="00B30017" w:rsidRPr="00B30017" w:rsidRDefault="00B30017" w:rsidP="00B3001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B30017">
        <w:rPr>
          <w:rFonts w:ascii="Times New Roman" w:hAnsi="Times New Roman" w:cs="Times New Roman"/>
          <w:sz w:val="28"/>
          <w:szCs w:val="26"/>
        </w:rPr>
        <w:t>21 декабря 1994 г. принят Федеральный закон № 68-ФЗ «О защите населения и территорий от чрезвычайных ситуаций природного и техногенного характера», который стал законодательной основой РСЧС.</w:t>
      </w:r>
    </w:p>
    <w:p w:rsidR="00B30017" w:rsidRPr="00B30017" w:rsidRDefault="00B30017" w:rsidP="00B3001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B30017">
        <w:rPr>
          <w:rFonts w:ascii="Times New Roman" w:hAnsi="Times New Roman" w:cs="Times New Roman"/>
          <w:sz w:val="28"/>
          <w:szCs w:val="26"/>
        </w:rPr>
        <w:t>РСЧС в течение всего этого времени зарекомендовала себя как эффективный орган управления. Страны постсоветского пространства перенимают передовой опыт по внедрению и использованию системы РСЧС на государственном уровне.</w:t>
      </w:r>
    </w:p>
    <w:p w:rsidR="00B30017" w:rsidRPr="00B30017" w:rsidRDefault="00B30017" w:rsidP="00B3001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B30017">
        <w:rPr>
          <w:rFonts w:ascii="Times New Roman" w:hAnsi="Times New Roman" w:cs="Times New Roman"/>
          <w:sz w:val="28"/>
          <w:szCs w:val="26"/>
        </w:rPr>
        <w:t>В настоящее время 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по защите населения и территорий (акваторий) от чрезвычайных ситуаций.</w:t>
      </w:r>
    </w:p>
    <w:p w:rsidR="00B30017" w:rsidRPr="00B30017" w:rsidRDefault="00B30017" w:rsidP="00B30017">
      <w:pPr>
        <w:pStyle w:val="a4"/>
        <w:jc w:val="both"/>
        <w:rPr>
          <w:rFonts w:ascii="Times New Roman" w:hAnsi="Times New Roman" w:cs="Times New Roman"/>
          <w:sz w:val="28"/>
          <w:szCs w:val="26"/>
        </w:rPr>
      </w:pPr>
      <w:r w:rsidRPr="00B30017">
        <w:rPr>
          <w:rFonts w:ascii="Times New Roman" w:hAnsi="Times New Roman" w:cs="Times New Roman"/>
          <w:sz w:val="28"/>
          <w:szCs w:val="26"/>
        </w:rPr>
        <w:t xml:space="preserve">На сегодняшний день в состав РСЧС входят 36 ведомств (15 министерств, 8 федеральных служб, 11 федеральных агентств, 2 </w:t>
      </w:r>
      <w:proofErr w:type="spellStart"/>
      <w:r w:rsidRPr="00B30017">
        <w:rPr>
          <w:rFonts w:ascii="Times New Roman" w:hAnsi="Times New Roman" w:cs="Times New Roman"/>
          <w:sz w:val="28"/>
          <w:szCs w:val="26"/>
        </w:rPr>
        <w:t>госкорпорации</w:t>
      </w:r>
      <w:proofErr w:type="spellEnd"/>
      <w:r w:rsidRPr="00B30017">
        <w:rPr>
          <w:rFonts w:ascii="Times New Roman" w:hAnsi="Times New Roman" w:cs="Times New Roman"/>
          <w:sz w:val="28"/>
          <w:szCs w:val="26"/>
        </w:rPr>
        <w:t>), создающие 45 функциональных подсистем.</w:t>
      </w:r>
    </w:p>
    <w:p w:rsidR="00B30017" w:rsidRPr="00B30017" w:rsidRDefault="00B30017" w:rsidP="00B3001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B30017">
        <w:rPr>
          <w:rFonts w:ascii="Times New Roman" w:hAnsi="Times New Roman" w:cs="Times New Roman"/>
          <w:sz w:val="28"/>
          <w:szCs w:val="26"/>
        </w:rPr>
        <w:lastRenderedPageBreak/>
        <w:t>Для ликвидации последствий ЧС подготовлена высокомобильная группировка сил и средств РСЧС численностью свыше 1,5 млн человек, оснащенная самыми современными средствами спасения и восстановления инфраструктуры.</w:t>
      </w:r>
    </w:p>
    <w:p w:rsidR="00B30017" w:rsidRPr="00B30017" w:rsidRDefault="00B30017" w:rsidP="00B3001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B30017">
        <w:rPr>
          <w:rFonts w:ascii="Times New Roman" w:hAnsi="Times New Roman" w:cs="Times New Roman"/>
          <w:sz w:val="28"/>
          <w:szCs w:val="26"/>
        </w:rPr>
        <w:t>За прошедшие годы силами РСЧС ликвидировано более 31,5 тыс. чрезвычайных ситуаций, потушено свыше 7,7 млн пожаров, спасено 2,5 млн человек. Оказана помощь более 5,2 млн человек.</w:t>
      </w:r>
    </w:p>
    <w:p w:rsidR="00B30017" w:rsidRPr="00B30017" w:rsidRDefault="00B30017" w:rsidP="00B3001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B30017">
        <w:rPr>
          <w:rFonts w:ascii="Times New Roman" w:hAnsi="Times New Roman" w:cs="Times New Roman"/>
          <w:sz w:val="28"/>
          <w:szCs w:val="26"/>
        </w:rPr>
        <w:t xml:space="preserve">«Нашей системе, которая показала свою востребованность и эффективность, исполняется 30 лет. Много дел у нас еще впереди, но главная цель и задача - обеспечить безопасность граждан, создать условия для развития экономики нашего государства», - отметил заместитель Министра МЧС России Виктор </w:t>
      </w:r>
      <w:proofErr w:type="spellStart"/>
      <w:r w:rsidRPr="00B30017">
        <w:rPr>
          <w:rFonts w:ascii="Times New Roman" w:hAnsi="Times New Roman" w:cs="Times New Roman"/>
          <w:sz w:val="28"/>
          <w:szCs w:val="26"/>
        </w:rPr>
        <w:t>Яцуценко.</w:t>
      </w:r>
      <w:proofErr w:type="spellEnd"/>
    </w:p>
    <w:p w:rsidR="00B30017" w:rsidRPr="00B30017" w:rsidRDefault="00B30017" w:rsidP="00B3001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B30017">
        <w:rPr>
          <w:rFonts w:ascii="Times New Roman" w:hAnsi="Times New Roman" w:cs="Times New Roman"/>
          <w:sz w:val="28"/>
          <w:szCs w:val="26"/>
        </w:rPr>
        <w:t xml:space="preserve">На сегодняшний день эффективно проводится цифровая трансформация деятельности, в том числе формирование озера данных РСЧС в рамках федерального проекта «Искусственный интеллект». Активно применяется система космического мониторинга. Для покрытия арктических территорий совместно с </w:t>
      </w:r>
      <w:proofErr w:type="spellStart"/>
      <w:r w:rsidRPr="00B30017">
        <w:rPr>
          <w:rFonts w:ascii="Times New Roman" w:hAnsi="Times New Roman" w:cs="Times New Roman"/>
          <w:sz w:val="28"/>
          <w:szCs w:val="26"/>
        </w:rPr>
        <w:t>Роскосмосом</w:t>
      </w:r>
      <w:proofErr w:type="spellEnd"/>
      <w:r w:rsidRPr="00B30017">
        <w:rPr>
          <w:rFonts w:ascii="Times New Roman" w:hAnsi="Times New Roman" w:cs="Times New Roman"/>
          <w:sz w:val="28"/>
          <w:szCs w:val="26"/>
        </w:rPr>
        <w:t xml:space="preserve"> созданы центры в Мурманске и Дудинке.</w:t>
      </w:r>
    </w:p>
    <w:p w:rsidR="00B30017" w:rsidRPr="00B30017" w:rsidRDefault="00B30017" w:rsidP="00B3001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B30017">
        <w:rPr>
          <w:rFonts w:ascii="Times New Roman" w:hAnsi="Times New Roman" w:cs="Times New Roman"/>
          <w:sz w:val="28"/>
          <w:szCs w:val="26"/>
        </w:rPr>
        <w:t>РСЧС на протяжении 30 лет является эффективным инструментом, непосредственно обеспечивающим безопасность страны, защиту населения и территорий от чрезвычайных ситуаций природного и техногенного характера.</w:t>
      </w:r>
    </w:p>
    <w:p w:rsidR="004F6D89" w:rsidRDefault="004F6D89">
      <w:pPr>
        <w:rPr>
          <w:sz w:val="24"/>
        </w:rPr>
      </w:pPr>
    </w:p>
    <w:p w:rsidR="00B30017" w:rsidRPr="00B30017" w:rsidRDefault="00B30017" w:rsidP="00B30017">
      <w:pPr>
        <w:pStyle w:val="a4"/>
        <w:jc w:val="both"/>
        <w:rPr>
          <w:rFonts w:ascii="Times New Roman" w:hAnsi="Times New Roman" w:cs="Times New Roman"/>
          <w:b/>
          <w:sz w:val="28"/>
        </w:rPr>
      </w:pPr>
      <w:r w:rsidRPr="00B30017">
        <w:rPr>
          <w:rFonts w:ascii="Times New Roman" w:hAnsi="Times New Roman" w:cs="Times New Roman"/>
          <w:b/>
          <w:sz w:val="28"/>
        </w:rPr>
        <w:t>Управление по Приморскому району ГУ МЧС по СПБ, СПб ГКУ «ПСО Приморского района», ВДПО Приморское отделение ГО ВДПО по СПб и территориальный отдел Приморского района.</w:t>
      </w:r>
    </w:p>
    <w:p w:rsidR="00B30017" w:rsidRPr="00B30017" w:rsidRDefault="00B30017">
      <w:pPr>
        <w:rPr>
          <w:sz w:val="24"/>
        </w:rPr>
      </w:pPr>
      <w:bookmarkStart w:id="0" w:name="_GoBack"/>
      <w:bookmarkEnd w:id="0"/>
    </w:p>
    <w:sectPr w:rsidR="00B30017" w:rsidRPr="00B30017" w:rsidSect="00B3001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17"/>
    <w:rsid w:val="001D4DCA"/>
    <w:rsid w:val="004F6D89"/>
    <w:rsid w:val="00B3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9075"/>
  <w15:chartTrackingRefBased/>
  <w15:docId w15:val="{04265F7F-F5AC-4508-8E52-CFD92ECF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300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30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0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2022-04-19T14:38:00Z</cp:lastPrinted>
  <dcterms:created xsi:type="dcterms:W3CDTF">2022-04-19T14:28:00Z</dcterms:created>
  <dcterms:modified xsi:type="dcterms:W3CDTF">2022-04-19T14:39:00Z</dcterms:modified>
</cp:coreProperties>
</file>